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1.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1" name="Picture 1" descr="In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orrec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A child's fat intake should remain at about 40 percent of total Calories until puberty.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53"/>
        <w:gridCol w:w="7701"/>
        <w:gridCol w:w="66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:rsidR="008564CA" w:rsidRPr="008564CA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Correct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False</w:t>
            </w:r>
          </w:p>
        </w:tc>
        <w:tc>
          <w:tcPr>
            <w:tcW w:w="0" w:type="auto"/>
            <w:vAlign w:val="center"/>
            <w:hideMark/>
          </w:tcPr>
          <w:p w:rsidR="008564CA" w:rsidRPr="008564CA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  False; Page 591 </w:t>
      </w:r>
    </w:p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25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2.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3" name="Picture 3" descr="In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correc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Adolescent girls tend to remain active, while the activity level of adolescent boys is much more variable.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53"/>
        <w:gridCol w:w="7701"/>
        <w:gridCol w:w="66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:rsidR="008564CA" w:rsidRPr="008564CA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Correct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False</w:t>
            </w:r>
          </w:p>
        </w:tc>
        <w:tc>
          <w:tcPr>
            <w:tcW w:w="0" w:type="auto"/>
            <w:vAlign w:val="center"/>
            <w:hideMark/>
          </w:tcPr>
          <w:p w:rsidR="008564CA" w:rsidRPr="008564CA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  False; Page 600 </w:t>
      </w:r>
    </w:p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26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3.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5" name="Picture 5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Body image is a major factor that influences food choices in adolescent females.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27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4.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7" name="Picture 7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Television has adverse effects on children's nutrition and activity levels.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28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5.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9" name="Picture 9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Older adults often experience changes in taste and appetite.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29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6.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11" name="Picture 11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It is impossible for a child to be adequately nourished if following a vegan diet.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False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pict>
          <v:rect id="_x0000_i1030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7.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13" name="Picture 13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Older adults taking the blood-thinning drug Coumadin should consume a vitamin E supplement.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False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31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8.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15" name="Picture 15" descr="In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correc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Supplements should never be given to toddlers.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53"/>
        <w:gridCol w:w="7701"/>
        <w:gridCol w:w="66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:rsidR="008564CA" w:rsidRPr="008564CA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Correct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False</w:t>
            </w:r>
          </w:p>
        </w:tc>
        <w:tc>
          <w:tcPr>
            <w:tcW w:w="0" w:type="auto"/>
            <w:vAlign w:val="center"/>
            <w:hideMark/>
          </w:tcPr>
          <w:p w:rsidR="008564CA" w:rsidRPr="008564CA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  False; Page 585 </w:t>
      </w:r>
    </w:p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32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9.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17" name="Picture 17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Toddlers should drink whole milk until the age of two.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33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10.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19" name="Picture 19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Toddlers should be fed three main meals a day, and snacking should be discouraged.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243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False</w:t>
            </w:r>
          </w:p>
        </w:tc>
      </w:tr>
    </w:tbl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1.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39" name="Picture 39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All women of childbearing age should consume 400 µg of folic acid daily, even if they are not planning to get pregnant.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34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2.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41" name="Picture 41" descr="In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ncorrec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Because of the concern of mercury contamination, women should not eat fish during pregnancy.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53"/>
        <w:gridCol w:w="7701"/>
        <w:gridCol w:w="66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:rsidR="008564CA" w:rsidRPr="008564CA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Correct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False</w:t>
            </w:r>
          </w:p>
        </w:tc>
        <w:tc>
          <w:tcPr>
            <w:tcW w:w="0" w:type="auto"/>
            <w:vAlign w:val="center"/>
            <w:hideMark/>
          </w:tcPr>
          <w:p w:rsidR="008564CA" w:rsidRPr="008564CA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  False; Pages 551-52 </w:t>
      </w:r>
    </w:p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35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3.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43" name="Picture 43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Breastfeeding can help the mother lose weight gained during pregnancy.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36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4.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45" name="Picture 45" descr="In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ncorrec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Most of the weight gained during pregnancy should be gained in the last trimester.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53"/>
        <w:gridCol w:w="7701"/>
        <w:gridCol w:w="66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False</w:t>
            </w:r>
          </w:p>
        </w:tc>
        <w:tc>
          <w:tcPr>
            <w:tcW w:w="0" w:type="auto"/>
            <w:vAlign w:val="center"/>
            <w:hideMark/>
          </w:tcPr>
          <w:p w:rsidR="008564CA" w:rsidRPr="008564CA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Correct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  <w:tc>
          <w:tcPr>
            <w:tcW w:w="0" w:type="auto"/>
            <w:vAlign w:val="center"/>
            <w:hideMark/>
          </w:tcPr>
          <w:p w:rsidR="008564CA" w:rsidRPr="008564CA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  True; Page 549 </w:t>
      </w:r>
    </w:p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37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5.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47" name="Picture 47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Obese women should not gain any weight during pregnancy.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False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38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6.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49" name="Picture 49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Pregnant adolescents are at greater nutritional risk than pregnant adults.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39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7.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51" name="Picture 51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The term for the human growth and development stage lasting from the beginning of the ninth week after conception is referred to as "</w:t>
      </w:r>
      <w:proofErr w:type="spellStart"/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fetus</w:t>
      </w:r>
      <w:proofErr w:type="spellEnd"/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."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40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8.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lastRenderedPageBreak/>
        <w:drawing>
          <wp:inline distT="0" distB="0" distL="0" distR="0">
            <wp:extent cx="763270" cy="127000"/>
            <wp:effectExtent l="19050" t="0" r="0" b="0"/>
            <wp:docPr id="53" name="Picture 53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Pregnant women require more than twice as much protein as non-pregnant women.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False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41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9.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55" name="Picture 55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Breast milk alone is entirely sufficient to sustain infant growth for the first 6 months of life.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</w:tr>
    </w:tbl>
    <w:p w:rsidR="008564CA" w:rsidRPr="008564CA" w:rsidRDefault="008564CA" w:rsidP="00856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pict>
          <v:rect id="_x0000_i1042" style="width:0;height:.75pt" o:hralign="center" o:hrstd="t" o:hrnoshade="t" o:hr="t" fillcolor="#a0a0a0" stroked="f"/>
        </w:pict>
      </w:r>
    </w:p>
    <w:p w:rsidR="008564CA" w:rsidRPr="008564CA" w:rsidRDefault="008564CA" w:rsidP="008564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8564CA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10.</w:t>
      </w:r>
    </w:p>
    <w:p w:rsidR="008564CA" w:rsidRPr="008564CA" w:rsidRDefault="008564CA" w:rsidP="008564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>
            <wp:extent cx="763270" cy="127000"/>
            <wp:effectExtent l="19050" t="0" r="0" b="0"/>
            <wp:docPr id="57" name="Picture 57" descr="Cor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orrec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64CA">
        <w:rPr>
          <w:rFonts w:ascii="Times New Roman" w:eastAsia="Times New Roman" w:hAnsi="Times New Roman" w:cs="Times New Roman"/>
          <w:sz w:val="24"/>
          <w:szCs w:val="24"/>
          <w:lang w:eastAsia="en-CA"/>
        </w:rPr>
        <w:t>Physical activity during pregnancy can improve fitness, facilitate an easier labour, and reduce anxiety over weight gain.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7"/>
        <w:gridCol w:w="7993"/>
      </w:tblGrid>
      <w:tr w:rsidR="008564CA" w:rsidRPr="008564CA" w:rsidTr="008564CA">
        <w:trPr>
          <w:tblCellSpacing w:w="0" w:type="dxa"/>
        </w:trPr>
        <w:tc>
          <w:tcPr>
            <w:tcW w:w="0" w:type="auto"/>
            <w:noWrap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Your Answer:</w:t>
            </w:r>
          </w:p>
        </w:tc>
        <w:tc>
          <w:tcPr>
            <w:tcW w:w="4950" w:type="pct"/>
            <w:hideMark/>
          </w:tcPr>
          <w:p w:rsidR="008564CA" w:rsidRPr="008564CA" w:rsidRDefault="008564CA" w:rsidP="0085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564CA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True</w:t>
            </w:r>
          </w:p>
        </w:tc>
      </w:tr>
    </w:tbl>
    <w:p w:rsidR="008216C5" w:rsidRDefault="008216C5"/>
    <w:sectPr w:rsidR="008216C5" w:rsidSect="00821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564CA"/>
    <w:rsid w:val="0000098D"/>
    <w:rsid w:val="00005B4B"/>
    <w:rsid w:val="00006478"/>
    <w:rsid w:val="00015CB1"/>
    <w:rsid w:val="00015D1C"/>
    <w:rsid w:val="00025A90"/>
    <w:rsid w:val="0002703F"/>
    <w:rsid w:val="000274C8"/>
    <w:rsid w:val="00027945"/>
    <w:rsid w:val="00030052"/>
    <w:rsid w:val="00030467"/>
    <w:rsid w:val="00030C8A"/>
    <w:rsid w:val="00033568"/>
    <w:rsid w:val="00035069"/>
    <w:rsid w:val="00041127"/>
    <w:rsid w:val="0004148B"/>
    <w:rsid w:val="000431E6"/>
    <w:rsid w:val="00043F4D"/>
    <w:rsid w:val="00047124"/>
    <w:rsid w:val="00047F21"/>
    <w:rsid w:val="000573A0"/>
    <w:rsid w:val="000616C1"/>
    <w:rsid w:val="00061DF4"/>
    <w:rsid w:val="00062D9A"/>
    <w:rsid w:val="000630CB"/>
    <w:rsid w:val="0007169E"/>
    <w:rsid w:val="00072959"/>
    <w:rsid w:val="00072CE7"/>
    <w:rsid w:val="000735B7"/>
    <w:rsid w:val="00077E34"/>
    <w:rsid w:val="00086888"/>
    <w:rsid w:val="00093423"/>
    <w:rsid w:val="00093942"/>
    <w:rsid w:val="00096842"/>
    <w:rsid w:val="000970FD"/>
    <w:rsid w:val="000A5B8F"/>
    <w:rsid w:val="000A6A28"/>
    <w:rsid w:val="000B1FF0"/>
    <w:rsid w:val="000B3C40"/>
    <w:rsid w:val="000B491A"/>
    <w:rsid w:val="000B4E89"/>
    <w:rsid w:val="000C5DA6"/>
    <w:rsid w:val="000D1EAF"/>
    <w:rsid w:val="000D40A1"/>
    <w:rsid w:val="000D4BA9"/>
    <w:rsid w:val="000D78C7"/>
    <w:rsid w:val="000E0EBB"/>
    <w:rsid w:val="000E3CB4"/>
    <w:rsid w:val="0010271D"/>
    <w:rsid w:val="001124C6"/>
    <w:rsid w:val="00114D7D"/>
    <w:rsid w:val="00114F68"/>
    <w:rsid w:val="001162EA"/>
    <w:rsid w:val="00116C9A"/>
    <w:rsid w:val="00126185"/>
    <w:rsid w:val="001318B4"/>
    <w:rsid w:val="00137D1C"/>
    <w:rsid w:val="00137FB6"/>
    <w:rsid w:val="00142645"/>
    <w:rsid w:val="00142828"/>
    <w:rsid w:val="00146733"/>
    <w:rsid w:val="00146B79"/>
    <w:rsid w:val="001474FF"/>
    <w:rsid w:val="00151BD2"/>
    <w:rsid w:val="0015435D"/>
    <w:rsid w:val="001544A1"/>
    <w:rsid w:val="00163E02"/>
    <w:rsid w:val="00165609"/>
    <w:rsid w:val="00166C89"/>
    <w:rsid w:val="001779FB"/>
    <w:rsid w:val="00181E3B"/>
    <w:rsid w:val="00182663"/>
    <w:rsid w:val="00183817"/>
    <w:rsid w:val="00184FE0"/>
    <w:rsid w:val="001934CE"/>
    <w:rsid w:val="001957F1"/>
    <w:rsid w:val="00195B65"/>
    <w:rsid w:val="001A1C2E"/>
    <w:rsid w:val="001A374D"/>
    <w:rsid w:val="001B1138"/>
    <w:rsid w:val="001B3E6F"/>
    <w:rsid w:val="001B6B3D"/>
    <w:rsid w:val="001C0129"/>
    <w:rsid w:val="001C251F"/>
    <w:rsid w:val="001C2E87"/>
    <w:rsid w:val="001C6D97"/>
    <w:rsid w:val="001C6E91"/>
    <w:rsid w:val="001D2C66"/>
    <w:rsid w:val="001D379A"/>
    <w:rsid w:val="001D403E"/>
    <w:rsid w:val="001D6178"/>
    <w:rsid w:val="001D6610"/>
    <w:rsid w:val="001D6B07"/>
    <w:rsid w:val="001E44D0"/>
    <w:rsid w:val="001F4845"/>
    <w:rsid w:val="001F504A"/>
    <w:rsid w:val="001F61B6"/>
    <w:rsid w:val="00200639"/>
    <w:rsid w:val="002032DA"/>
    <w:rsid w:val="002068F8"/>
    <w:rsid w:val="00206D50"/>
    <w:rsid w:val="00212FF8"/>
    <w:rsid w:val="00213A64"/>
    <w:rsid w:val="002202EB"/>
    <w:rsid w:val="00220F9C"/>
    <w:rsid w:val="002219D9"/>
    <w:rsid w:val="002227FF"/>
    <w:rsid w:val="00227520"/>
    <w:rsid w:val="00234556"/>
    <w:rsid w:val="00234861"/>
    <w:rsid w:val="00237B97"/>
    <w:rsid w:val="00241561"/>
    <w:rsid w:val="002419F9"/>
    <w:rsid w:val="0025279D"/>
    <w:rsid w:val="002544E9"/>
    <w:rsid w:val="0026046D"/>
    <w:rsid w:val="002659C3"/>
    <w:rsid w:val="00265DE4"/>
    <w:rsid w:val="00272349"/>
    <w:rsid w:val="00274714"/>
    <w:rsid w:val="00274B26"/>
    <w:rsid w:val="00275873"/>
    <w:rsid w:val="00276A58"/>
    <w:rsid w:val="002824BC"/>
    <w:rsid w:val="002864CB"/>
    <w:rsid w:val="00293A49"/>
    <w:rsid w:val="00295D2C"/>
    <w:rsid w:val="0029676A"/>
    <w:rsid w:val="002A0DAB"/>
    <w:rsid w:val="002A3B75"/>
    <w:rsid w:val="002A4565"/>
    <w:rsid w:val="002A7688"/>
    <w:rsid w:val="002A7929"/>
    <w:rsid w:val="002B2B59"/>
    <w:rsid w:val="002B3F79"/>
    <w:rsid w:val="002C0CF4"/>
    <w:rsid w:val="002C46B7"/>
    <w:rsid w:val="002C6CC6"/>
    <w:rsid w:val="002D0678"/>
    <w:rsid w:val="002D2811"/>
    <w:rsid w:val="002D63B6"/>
    <w:rsid w:val="002E038E"/>
    <w:rsid w:val="002E39CA"/>
    <w:rsid w:val="002E4FC6"/>
    <w:rsid w:val="002F2EB0"/>
    <w:rsid w:val="002F562A"/>
    <w:rsid w:val="002F6F36"/>
    <w:rsid w:val="003131B7"/>
    <w:rsid w:val="00314B7D"/>
    <w:rsid w:val="003162BA"/>
    <w:rsid w:val="00317D22"/>
    <w:rsid w:val="00320091"/>
    <w:rsid w:val="00321049"/>
    <w:rsid w:val="003214FF"/>
    <w:rsid w:val="00324E31"/>
    <w:rsid w:val="00325A2F"/>
    <w:rsid w:val="00331354"/>
    <w:rsid w:val="00336F29"/>
    <w:rsid w:val="00343DC1"/>
    <w:rsid w:val="00343DE8"/>
    <w:rsid w:val="003451DF"/>
    <w:rsid w:val="003470C0"/>
    <w:rsid w:val="0034734B"/>
    <w:rsid w:val="00347FB7"/>
    <w:rsid w:val="00352ADB"/>
    <w:rsid w:val="00353838"/>
    <w:rsid w:val="00354297"/>
    <w:rsid w:val="003542D1"/>
    <w:rsid w:val="00356189"/>
    <w:rsid w:val="00360DF2"/>
    <w:rsid w:val="00362127"/>
    <w:rsid w:val="0036270F"/>
    <w:rsid w:val="00363B46"/>
    <w:rsid w:val="00366068"/>
    <w:rsid w:val="00376B5B"/>
    <w:rsid w:val="0038136E"/>
    <w:rsid w:val="00383744"/>
    <w:rsid w:val="00383F5E"/>
    <w:rsid w:val="00386D27"/>
    <w:rsid w:val="003907D8"/>
    <w:rsid w:val="00392898"/>
    <w:rsid w:val="0039766E"/>
    <w:rsid w:val="003A2D7F"/>
    <w:rsid w:val="003A4E38"/>
    <w:rsid w:val="003A76FF"/>
    <w:rsid w:val="003B05A8"/>
    <w:rsid w:val="003B0AEB"/>
    <w:rsid w:val="003B133B"/>
    <w:rsid w:val="003B736C"/>
    <w:rsid w:val="003C0DFA"/>
    <w:rsid w:val="003C6753"/>
    <w:rsid w:val="003C7170"/>
    <w:rsid w:val="003C783E"/>
    <w:rsid w:val="003D6569"/>
    <w:rsid w:val="003D76D4"/>
    <w:rsid w:val="003E286A"/>
    <w:rsid w:val="003E2F9D"/>
    <w:rsid w:val="003E5A32"/>
    <w:rsid w:val="003E7ACA"/>
    <w:rsid w:val="003E7CA1"/>
    <w:rsid w:val="003F4CF9"/>
    <w:rsid w:val="0040437C"/>
    <w:rsid w:val="0041315D"/>
    <w:rsid w:val="004148C6"/>
    <w:rsid w:val="0042074E"/>
    <w:rsid w:val="004225F8"/>
    <w:rsid w:val="00422AA6"/>
    <w:rsid w:val="00424C56"/>
    <w:rsid w:val="00424CCE"/>
    <w:rsid w:val="00432D71"/>
    <w:rsid w:val="00440164"/>
    <w:rsid w:val="004439A2"/>
    <w:rsid w:val="00444665"/>
    <w:rsid w:val="00446720"/>
    <w:rsid w:val="00451C87"/>
    <w:rsid w:val="004550E4"/>
    <w:rsid w:val="00455601"/>
    <w:rsid w:val="00460160"/>
    <w:rsid w:val="0047149D"/>
    <w:rsid w:val="00471A9B"/>
    <w:rsid w:val="004752A4"/>
    <w:rsid w:val="00476CAE"/>
    <w:rsid w:val="0048039E"/>
    <w:rsid w:val="004809FC"/>
    <w:rsid w:val="00480FC8"/>
    <w:rsid w:val="00481D96"/>
    <w:rsid w:val="00485562"/>
    <w:rsid w:val="004878D5"/>
    <w:rsid w:val="0049074B"/>
    <w:rsid w:val="00491930"/>
    <w:rsid w:val="00492229"/>
    <w:rsid w:val="00492832"/>
    <w:rsid w:val="004929EF"/>
    <w:rsid w:val="00496115"/>
    <w:rsid w:val="00497FEB"/>
    <w:rsid w:val="004A2D73"/>
    <w:rsid w:val="004B04FC"/>
    <w:rsid w:val="004B0E1E"/>
    <w:rsid w:val="004B2215"/>
    <w:rsid w:val="004B7631"/>
    <w:rsid w:val="004C0391"/>
    <w:rsid w:val="004C0DC0"/>
    <w:rsid w:val="004C4374"/>
    <w:rsid w:val="004C542D"/>
    <w:rsid w:val="004C6387"/>
    <w:rsid w:val="004D1E77"/>
    <w:rsid w:val="004D4907"/>
    <w:rsid w:val="004D6359"/>
    <w:rsid w:val="004E33A5"/>
    <w:rsid w:val="004E4D1A"/>
    <w:rsid w:val="004E6FB0"/>
    <w:rsid w:val="004F0C09"/>
    <w:rsid w:val="004F145F"/>
    <w:rsid w:val="005008CB"/>
    <w:rsid w:val="005030BE"/>
    <w:rsid w:val="005030ED"/>
    <w:rsid w:val="00505227"/>
    <w:rsid w:val="005126A3"/>
    <w:rsid w:val="005151D8"/>
    <w:rsid w:val="0052150B"/>
    <w:rsid w:val="00522150"/>
    <w:rsid w:val="00522FEA"/>
    <w:rsid w:val="005277DA"/>
    <w:rsid w:val="00527842"/>
    <w:rsid w:val="005400C6"/>
    <w:rsid w:val="00542A99"/>
    <w:rsid w:val="005452B1"/>
    <w:rsid w:val="00546DCC"/>
    <w:rsid w:val="00547A71"/>
    <w:rsid w:val="00550480"/>
    <w:rsid w:val="0055586C"/>
    <w:rsid w:val="00561981"/>
    <w:rsid w:val="005725DF"/>
    <w:rsid w:val="005773F8"/>
    <w:rsid w:val="0057741D"/>
    <w:rsid w:val="00583A75"/>
    <w:rsid w:val="00586BC4"/>
    <w:rsid w:val="00586E38"/>
    <w:rsid w:val="0059089B"/>
    <w:rsid w:val="005948A7"/>
    <w:rsid w:val="00595448"/>
    <w:rsid w:val="005A1113"/>
    <w:rsid w:val="005A35DB"/>
    <w:rsid w:val="005A3F28"/>
    <w:rsid w:val="005A64A8"/>
    <w:rsid w:val="005B1191"/>
    <w:rsid w:val="005B5B89"/>
    <w:rsid w:val="005B6383"/>
    <w:rsid w:val="005C0419"/>
    <w:rsid w:val="005C6E50"/>
    <w:rsid w:val="005D1506"/>
    <w:rsid w:val="005D1CC1"/>
    <w:rsid w:val="005D6765"/>
    <w:rsid w:val="005D6CA4"/>
    <w:rsid w:val="005E0B42"/>
    <w:rsid w:val="005E0C6E"/>
    <w:rsid w:val="005E6283"/>
    <w:rsid w:val="005E6C44"/>
    <w:rsid w:val="005F2400"/>
    <w:rsid w:val="005F48B2"/>
    <w:rsid w:val="006010DE"/>
    <w:rsid w:val="00605695"/>
    <w:rsid w:val="00607AE2"/>
    <w:rsid w:val="006119D9"/>
    <w:rsid w:val="00616F8D"/>
    <w:rsid w:val="00617D55"/>
    <w:rsid w:val="00624BBE"/>
    <w:rsid w:val="00624ECC"/>
    <w:rsid w:val="006264AA"/>
    <w:rsid w:val="006277A4"/>
    <w:rsid w:val="00634D75"/>
    <w:rsid w:val="00636383"/>
    <w:rsid w:val="00636BA0"/>
    <w:rsid w:val="00636C29"/>
    <w:rsid w:val="0064098E"/>
    <w:rsid w:val="00643001"/>
    <w:rsid w:val="0064640E"/>
    <w:rsid w:val="0064703B"/>
    <w:rsid w:val="00671E6B"/>
    <w:rsid w:val="00674119"/>
    <w:rsid w:val="00675186"/>
    <w:rsid w:val="00680D36"/>
    <w:rsid w:val="00681F6B"/>
    <w:rsid w:val="00682780"/>
    <w:rsid w:val="006852EA"/>
    <w:rsid w:val="00686283"/>
    <w:rsid w:val="0069229E"/>
    <w:rsid w:val="006B01A6"/>
    <w:rsid w:val="006B6B83"/>
    <w:rsid w:val="006B7457"/>
    <w:rsid w:val="006D1232"/>
    <w:rsid w:val="006D1341"/>
    <w:rsid w:val="006D1A89"/>
    <w:rsid w:val="006D671C"/>
    <w:rsid w:val="006E0CFE"/>
    <w:rsid w:val="006E2EEA"/>
    <w:rsid w:val="006E560F"/>
    <w:rsid w:val="00705FE7"/>
    <w:rsid w:val="0070677A"/>
    <w:rsid w:val="0070777C"/>
    <w:rsid w:val="00712C4B"/>
    <w:rsid w:val="0071329F"/>
    <w:rsid w:val="00715C1F"/>
    <w:rsid w:val="00715E57"/>
    <w:rsid w:val="007200CA"/>
    <w:rsid w:val="00725798"/>
    <w:rsid w:val="00726491"/>
    <w:rsid w:val="00731313"/>
    <w:rsid w:val="007339B4"/>
    <w:rsid w:val="00737265"/>
    <w:rsid w:val="0074096C"/>
    <w:rsid w:val="007416BC"/>
    <w:rsid w:val="00743430"/>
    <w:rsid w:val="007445BA"/>
    <w:rsid w:val="00744C32"/>
    <w:rsid w:val="007475E5"/>
    <w:rsid w:val="00751B1E"/>
    <w:rsid w:val="00752158"/>
    <w:rsid w:val="00760077"/>
    <w:rsid w:val="0076502F"/>
    <w:rsid w:val="007660E5"/>
    <w:rsid w:val="007700F0"/>
    <w:rsid w:val="00770646"/>
    <w:rsid w:val="007709B0"/>
    <w:rsid w:val="00772695"/>
    <w:rsid w:val="00774AEE"/>
    <w:rsid w:val="007769B2"/>
    <w:rsid w:val="00783364"/>
    <w:rsid w:val="00784D79"/>
    <w:rsid w:val="00785B51"/>
    <w:rsid w:val="00787A39"/>
    <w:rsid w:val="0079384E"/>
    <w:rsid w:val="00797851"/>
    <w:rsid w:val="007A201D"/>
    <w:rsid w:val="007B535F"/>
    <w:rsid w:val="007B630A"/>
    <w:rsid w:val="007B67D9"/>
    <w:rsid w:val="007B7201"/>
    <w:rsid w:val="007C35A9"/>
    <w:rsid w:val="007C3AA6"/>
    <w:rsid w:val="007C5ADE"/>
    <w:rsid w:val="007C73E2"/>
    <w:rsid w:val="007C7D01"/>
    <w:rsid w:val="007D5DCB"/>
    <w:rsid w:val="007E2FAD"/>
    <w:rsid w:val="007E4898"/>
    <w:rsid w:val="007E6DB8"/>
    <w:rsid w:val="007F0B43"/>
    <w:rsid w:val="007F335E"/>
    <w:rsid w:val="007F712D"/>
    <w:rsid w:val="00800D76"/>
    <w:rsid w:val="00802D11"/>
    <w:rsid w:val="0081040E"/>
    <w:rsid w:val="008216C5"/>
    <w:rsid w:val="00821F8F"/>
    <w:rsid w:val="00823463"/>
    <w:rsid w:val="00825981"/>
    <w:rsid w:val="00827B9E"/>
    <w:rsid w:val="00841165"/>
    <w:rsid w:val="008474F2"/>
    <w:rsid w:val="00855AD1"/>
    <w:rsid w:val="008564CA"/>
    <w:rsid w:val="0085685F"/>
    <w:rsid w:val="00861E71"/>
    <w:rsid w:val="008665B1"/>
    <w:rsid w:val="00867305"/>
    <w:rsid w:val="00877836"/>
    <w:rsid w:val="00882B1B"/>
    <w:rsid w:val="00883027"/>
    <w:rsid w:val="008870BB"/>
    <w:rsid w:val="00890033"/>
    <w:rsid w:val="00892CA4"/>
    <w:rsid w:val="00894B70"/>
    <w:rsid w:val="00895489"/>
    <w:rsid w:val="00897BF1"/>
    <w:rsid w:val="008A0EF7"/>
    <w:rsid w:val="008A5509"/>
    <w:rsid w:val="008A63BA"/>
    <w:rsid w:val="008B1444"/>
    <w:rsid w:val="008B605C"/>
    <w:rsid w:val="008C00B9"/>
    <w:rsid w:val="008C09D6"/>
    <w:rsid w:val="008C4FE2"/>
    <w:rsid w:val="008C7159"/>
    <w:rsid w:val="008D15D0"/>
    <w:rsid w:val="008E24F3"/>
    <w:rsid w:val="0090179D"/>
    <w:rsid w:val="00905EE4"/>
    <w:rsid w:val="009109C2"/>
    <w:rsid w:val="00911D96"/>
    <w:rsid w:val="009127BF"/>
    <w:rsid w:val="00912D32"/>
    <w:rsid w:val="0091314E"/>
    <w:rsid w:val="0091325A"/>
    <w:rsid w:val="00916825"/>
    <w:rsid w:val="00916B3F"/>
    <w:rsid w:val="0092029D"/>
    <w:rsid w:val="00921F8B"/>
    <w:rsid w:val="00933909"/>
    <w:rsid w:val="009353F5"/>
    <w:rsid w:val="00936FD8"/>
    <w:rsid w:val="0094065D"/>
    <w:rsid w:val="009436E8"/>
    <w:rsid w:val="00947713"/>
    <w:rsid w:val="00951132"/>
    <w:rsid w:val="0095126B"/>
    <w:rsid w:val="00953968"/>
    <w:rsid w:val="00956804"/>
    <w:rsid w:val="00956D3F"/>
    <w:rsid w:val="00960C19"/>
    <w:rsid w:val="00963BA7"/>
    <w:rsid w:val="009663A0"/>
    <w:rsid w:val="00974032"/>
    <w:rsid w:val="00974807"/>
    <w:rsid w:val="00977159"/>
    <w:rsid w:val="00977173"/>
    <w:rsid w:val="00984D31"/>
    <w:rsid w:val="00985A12"/>
    <w:rsid w:val="0098640E"/>
    <w:rsid w:val="0098659E"/>
    <w:rsid w:val="0098760A"/>
    <w:rsid w:val="00993F4D"/>
    <w:rsid w:val="009A4CD9"/>
    <w:rsid w:val="009A5F6E"/>
    <w:rsid w:val="009A63D0"/>
    <w:rsid w:val="009A7ECD"/>
    <w:rsid w:val="009B2B21"/>
    <w:rsid w:val="009B30AC"/>
    <w:rsid w:val="009B4963"/>
    <w:rsid w:val="009C110B"/>
    <w:rsid w:val="009C1865"/>
    <w:rsid w:val="009C3401"/>
    <w:rsid w:val="009C5C51"/>
    <w:rsid w:val="009C7DDD"/>
    <w:rsid w:val="009D1D6F"/>
    <w:rsid w:val="009D6C32"/>
    <w:rsid w:val="009E0D2C"/>
    <w:rsid w:val="009E635E"/>
    <w:rsid w:val="009E64E0"/>
    <w:rsid w:val="009E745F"/>
    <w:rsid w:val="009F093D"/>
    <w:rsid w:val="009F0D53"/>
    <w:rsid w:val="009F2828"/>
    <w:rsid w:val="009F285B"/>
    <w:rsid w:val="009F4020"/>
    <w:rsid w:val="009F693F"/>
    <w:rsid w:val="00A019DC"/>
    <w:rsid w:val="00A044F6"/>
    <w:rsid w:val="00A079EE"/>
    <w:rsid w:val="00A17899"/>
    <w:rsid w:val="00A20F33"/>
    <w:rsid w:val="00A2128E"/>
    <w:rsid w:val="00A229E5"/>
    <w:rsid w:val="00A25DD5"/>
    <w:rsid w:val="00A25E21"/>
    <w:rsid w:val="00A26F12"/>
    <w:rsid w:val="00A344AA"/>
    <w:rsid w:val="00A34C74"/>
    <w:rsid w:val="00A35C83"/>
    <w:rsid w:val="00A36113"/>
    <w:rsid w:val="00A43617"/>
    <w:rsid w:val="00A44D2C"/>
    <w:rsid w:val="00A46E11"/>
    <w:rsid w:val="00A46F88"/>
    <w:rsid w:val="00A51793"/>
    <w:rsid w:val="00A5492F"/>
    <w:rsid w:val="00A57F87"/>
    <w:rsid w:val="00A60E9E"/>
    <w:rsid w:val="00A65B91"/>
    <w:rsid w:val="00A73C78"/>
    <w:rsid w:val="00A74941"/>
    <w:rsid w:val="00A76787"/>
    <w:rsid w:val="00A87F59"/>
    <w:rsid w:val="00A91BB4"/>
    <w:rsid w:val="00A93501"/>
    <w:rsid w:val="00A95B97"/>
    <w:rsid w:val="00A95CA6"/>
    <w:rsid w:val="00A978E8"/>
    <w:rsid w:val="00AA4BF2"/>
    <w:rsid w:val="00AA58E0"/>
    <w:rsid w:val="00AA62E6"/>
    <w:rsid w:val="00AB5EC2"/>
    <w:rsid w:val="00AC38A3"/>
    <w:rsid w:val="00AC4B1D"/>
    <w:rsid w:val="00AD61A0"/>
    <w:rsid w:val="00AD6ECD"/>
    <w:rsid w:val="00AD7995"/>
    <w:rsid w:val="00AE3A1C"/>
    <w:rsid w:val="00AF237F"/>
    <w:rsid w:val="00AF25C3"/>
    <w:rsid w:val="00AF2DE1"/>
    <w:rsid w:val="00AF3DC0"/>
    <w:rsid w:val="00AF5252"/>
    <w:rsid w:val="00B004D0"/>
    <w:rsid w:val="00B00F05"/>
    <w:rsid w:val="00B01930"/>
    <w:rsid w:val="00B049F8"/>
    <w:rsid w:val="00B05563"/>
    <w:rsid w:val="00B079A9"/>
    <w:rsid w:val="00B1015A"/>
    <w:rsid w:val="00B13205"/>
    <w:rsid w:val="00B14076"/>
    <w:rsid w:val="00B14D7B"/>
    <w:rsid w:val="00B16944"/>
    <w:rsid w:val="00B21995"/>
    <w:rsid w:val="00B222D7"/>
    <w:rsid w:val="00B2549A"/>
    <w:rsid w:val="00B26368"/>
    <w:rsid w:val="00B269A6"/>
    <w:rsid w:val="00B43412"/>
    <w:rsid w:val="00B44B12"/>
    <w:rsid w:val="00B4775A"/>
    <w:rsid w:val="00B51828"/>
    <w:rsid w:val="00B51E39"/>
    <w:rsid w:val="00B55BDD"/>
    <w:rsid w:val="00B57814"/>
    <w:rsid w:val="00B61B0D"/>
    <w:rsid w:val="00B71C82"/>
    <w:rsid w:val="00B7237E"/>
    <w:rsid w:val="00B75039"/>
    <w:rsid w:val="00B825B1"/>
    <w:rsid w:val="00B87934"/>
    <w:rsid w:val="00B914BC"/>
    <w:rsid w:val="00B93092"/>
    <w:rsid w:val="00B9488F"/>
    <w:rsid w:val="00B97A5F"/>
    <w:rsid w:val="00B97A68"/>
    <w:rsid w:val="00B97A7D"/>
    <w:rsid w:val="00BA0136"/>
    <w:rsid w:val="00BA0488"/>
    <w:rsid w:val="00BA0943"/>
    <w:rsid w:val="00BA0AD4"/>
    <w:rsid w:val="00BA1AF5"/>
    <w:rsid w:val="00BA711C"/>
    <w:rsid w:val="00BA7468"/>
    <w:rsid w:val="00BB10E2"/>
    <w:rsid w:val="00BB36B5"/>
    <w:rsid w:val="00BB5F1D"/>
    <w:rsid w:val="00BC0BFD"/>
    <w:rsid w:val="00BC10AF"/>
    <w:rsid w:val="00BC1887"/>
    <w:rsid w:val="00BC3212"/>
    <w:rsid w:val="00BC42AF"/>
    <w:rsid w:val="00BC4539"/>
    <w:rsid w:val="00BC51E0"/>
    <w:rsid w:val="00BC7F84"/>
    <w:rsid w:val="00BD2AC8"/>
    <w:rsid w:val="00BE0361"/>
    <w:rsid w:val="00BE0FD2"/>
    <w:rsid w:val="00BE5A35"/>
    <w:rsid w:val="00BE752D"/>
    <w:rsid w:val="00BF072E"/>
    <w:rsid w:val="00BF1661"/>
    <w:rsid w:val="00BF66F9"/>
    <w:rsid w:val="00C0364A"/>
    <w:rsid w:val="00C03C99"/>
    <w:rsid w:val="00C04B53"/>
    <w:rsid w:val="00C10F46"/>
    <w:rsid w:val="00C12E21"/>
    <w:rsid w:val="00C12FF5"/>
    <w:rsid w:val="00C1529D"/>
    <w:rsid w:val="00C15CC2"/>
    <w:rsid w:val="00C20F62"/>
    <w:rsid w:val="00C249C7"/>
    <w:rsid w:val="00C264F9"/>
    <w:rsid w:val="00C31C25"/>
    <w:rsid w:val="00C336C3"/>
    <w:rsid w:val="00C33A1A"/>
    <w:rsid w:val="00C3531F"/>
    <w:rsid w:val="00C43E1A"/>
    <w:rsid w:val="00C54410"/>
    <w:rsid w:val="00C559D0"/>
    <w:rsid w:val="00C57909"/>
    <w:rsid w:val="00C65567"/>
    <w:rsid w:val="00C67AEC"/>
    <w:rsid w:val="00C74101"/>
    <w:rsid w:val="00C74D66"/>
    <w:rsid w:val="00C77A70"/>
    <w:rsid w:val="00C85539"/>
    <w:rsid w:val="00C859D9"/>
    <w:rsid w:val="00C904A6"/>
    <w:rsid w:val="00C910F9"/>
    <w:rsid w:val="00CA0EE2"/>
    <w:rsid w:val="00CA3D3E"/>
    <w:rsid w:val="00CA4BEA"/>
    <w:rsid w:val="00CA7D43"/>
    <w:rsid w:val="00CB56E5"/>
    <w:rsid w:val="00CC06F8"/>
    <w:rsid w:val="00CD1E21"/>
    <w:rsid w:val="00CD2778"/>
    <w:rsid w:val="00CD48AC"/>
    <w:rsid w:val="00CE02BE"/>
    <w:rsid w:val="00CE11D3"/>
    <w:rsid w:val="00CE35E1"/>
    <w:rsid w:val="00CE4015"/>
    <w:rsid w:val="00CE4750"/>
    <w:rsid w:val="00CF02DF"/>
    <w:rsid w:val="00CF0C65"/>
    <w:rsid w:val="00CF16AA"/>
    <w:rsid w:val="00CF659C"/>
    <w:rsid w:val="00CF6879"/>
    <w:rsid w:val="00D05715"/>
    <w:rsid w:val="00D07BC8"/>
    <w:rsid w:val="00D11C21"/>
    <w:rsid w:val="00D12693"/>
    <w:rsid w:val="00D1417D"/>
    <w:rsid w:val="00D14BF0"/>
    <w:rsid w:val="00D16971"/>
    <w:rsid w:val="00D257A9"/>
    <w:rsid w:val="00D26DB5"/>
    <w:rsid w:val="00D30A41"/>
    <w:rsid w:val="00D32962"/>
    <w:rsid w:val="00D40AD0"/>
    <w:rsid w:val="00D4392C"/>
    <w:rsid w:val="00D45894"/>
    <w:rsid w:val="00D51261"/>
    <w:rsid w:val="00D53A5A"/>
    <w:rsid w:val="00D61DD5"/>
    <w:rsid w:val="00D65F5F"/>
    <w:rsid w:val="00D73491"/>
    <w:rsid w:val="00D75135"/>
    <w:rsid w:val="00D7738F"/>
    <w:rsid w:val="00D8117A"/>
    <w:rsid w:val="00D83D5A"/>
    <w:rsid w:val="00D85904"/>
    <w:rsid w:val="00D85B1F"/>
    <w:rsid w:val="00D866BE"/>
    <w:rsid w:val="00D91455"/>
    <w:rsid w:val="00D92160"/>
    <w:rsid w:val="00D959DC"/>
    <w:rsid w:val="00D9699E"/>
    <w:rsid w:val="00DA3D18"/>
    <w:rsid w:val="00DA5CEB"/>
    <w:rsid w:val="00DA7444"/>
    <w:rsid w:val="00DA774C"/>
    <w:rsid w:val="00DB183A"/>
    <w:rsid w:val="00DB5C61"/>
    <w:rsid w:val="00DB6CD2"/>
    <w:rsid w:val="00DC1EC2"/>
    <w:rsid w:val="00DC7155"/>
    <w:rsid w:val="00DD44F1"/>
    <w:rsid w:val="00DD7873"/>
    <w:rsid w:val="00DE20E3"/>
    <w:rsid w:val="00DE3AAE"/>
    <w:rsid w:val="00DF20EB"/>
    <w:rsid w:val="00DF3CA6"/>
    <w:rsid w:val="00DF457D"/>
    <w:rsid w:val="00E11AEF"/>
    <w:rsid w:val="00E13C7C"/>
    <w:rsid w:val="00E2217D"/>
    <w:rsid w:val="00E2572C"/>
    <w:rsid w:val="00E2746A"/>
    <w:rsid w:val="00E32BA1"/>
    <w:rsid w:val="00E34741"/>
    <w:rsid w:val="00E36F7D"/>
    <w:rsid w:val="00E44BEB"/>
    <w:rsid w:val="00E45863"/>
    <w:rsid w:val="00E51335"/>
    <w:rsid w:val="00E54D9F"/>
    <w:rsid w:val="00E61B38"/>
    <w:rsid w:val="00E625CC"/>
    <w:rsid w:val="00E62EC8"/>
    <w:rsid w:val="00E6428B"/>
    <w:rsid w:val="00E737DC"/>
    <w:rsid w:val="00E74D43"/>
    <w:rsid w:val="00E83B6F"/>
    <w:rsid w:val="00E86508"/>
    <w:rsid w:val="00E91123"/>
    <w:rsid w:val="00E92782"/>
    <w:rsid w:val="00E92D6D"/>
    <w:rsid w:val="00E957E9"/>
    <w:rsid w:val="00E96D12"/>
    <w:rsid w:val="00E971A6"/>
    <w:rsid w:val="00EA0D14"/>
    <w:rsid w:val="00EA16E2"/>
    <w:rsid w:val="00EA5148"/>
    <w:rsid w:val="00EA66D0"/>
    <w:rsid w:val="00EB3D7F"/>
    <w:rsid w:val="00EB7D98"/>
    <w:rsid w:val="00EC3221"/>
    <w:rsid w:val="00EC62F2"/>
    <w:rsid w:val="00ED2D9F"/>
    <w:rsid w:val="00ED5574"/>
    <w:rsid w:val="00EE26EB"/>
    <w:rsid w:val="00EE7299"/>
    <w:rsid w:val="00EE7BA5"/>
    <w:rsid w:val="00EF1265"/>
    <w:rsid w:val="00EF4A33"/>
    <w:rsid w:val="00EF63B1"/>
    <w:rsid w:val="00F015D5"/>
    <w:rsid w:val="00F06E70"/>
    <w:rsid w:val="00F11982"/>
    <w:rsid w:val="00F13547"/>
    <w:rsid w:val="00F14923"/>
    <w:rsid w:val="00F14BA7"/>
    <w:rsid w:val="00F15ABF"/>
    <w:rsid w:val="00F223E1"/>
    <w:rsid w:val="00F31576"/>
    <w:rsid w:val="00F40EDE"/>
    <w:rsid w:val="00F4186F"/>
    <w:rsid w:val="00F4203C"/>
    <w:rsid w:val="00F426B2"/>
    <w:rsid w:val="00F453F2"/>
    <w:rsid w:val="00F47557"/>
    <w:rsid w:val="00F53767"/>
    <w:rsid w:val="00F5612E"/>
    <w:rsid w:val="00F60B07"/>
    <w:rsid w:val="00F643AB"/>
    <w:rsid w:val="00F65649"/>
    <w:rsid w:val="00F65D79"/>
    <w:rsid w:val="00F6611A"/>
    <w:rsid w:val="00F70879"/>
    <w:rsid w:val="00F72AC1"/>
    <w:rsid w:val="00F820E2"/>
    <w:rsid w:val="00F831CC"/>
    <w:rsid w:val="00F877FC"/>
    <w:rsid w:val="00F91498"/>
    <w:rsid w:val="00F9181F"/>
    <w:rsid w:val="00F95B22"/>
    <w:rsid w:val="00FA0BBB"/>
    <w:rsid w:val="00FA0C30"/>
    <w:rsid w:val="00FA13D3"/>
    <w:rsid w:val="00FA3FDA"/>
    <w:rsid w:val="00FA4A9E"/>
    <w:rsid w:val="00FA588F"/>
    <w:rsid w:val="00FB2682"/>
    <w:rsid w:val="00FB33A9"/>
    <w:rsid w:val="00FB40EA"/>
    <w:rsid w:val="00FB4112"/>
    <w:rsid w:val="00FC1577"/>
    <w:rsid w:val="00FC3676"/>
    <w:rsid w:val="00FC53CE"/>
    <w:rsid w:val="00FC5DEC"/>
    <w:rsid w:val="00FD211E"/>
    <w:rsid w:val="00FD3B0C"/>
    <w:rsid w:val="00FE72A3"/>
    <w:rsid w:val="00FF076B"/>
    <w:rsid w:val="00FF5578"/>
    <w:rsid w:val="00FF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">
    <w:name w:val="number"/>
    <w:basedOn w:val="Normal"/>
    <w:rsid w:val="0085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ques">
    <w:name w:val="ques"/>
    <w:basedOn w:val="DefaultParagraphFont"/>
    <w:rsid w:val="008564CA"/>
  </w:style>
  <w:style w:type="paragraph" w:customStyle="1" w:styleId="ans">
    <w:name w:val="ans"/>
    <w:basedOn w:val="Normal"/>
    <w:rsid w:val="0085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incopt">
    <w:name w:val="incopt"/>
    <w:basedOn w:val="Normal"/>
    <w:rsid w:val="0085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oropt">
    <w:name w:val="coropt"/>
    <w:basedOn w:val="Normal"/>
    <w:rsid w:val="0085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incexpl">
    <w:name w:val="incexpl"/>
    <w:basedOn w:val="DefaultParagraphFont"/>
    <w:rsid w:val="008564CA"/>
  </w:style>
  <w:style w:type="paragraph" w:styleId="BalloonText">
    <w:name w:val="Balloon Text"/>
    <w:basedOn w:val="Normal"/>
    <w:link w:val="BalloonTextChar"/>
    <w:uiPriority w:val="99"/>
    <w:semiHidden/>
    <w:unhideWhenUsed/>
    <w:rsid w:val="0085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2075</Characters>
  <Application>Microsoft Office Word</Application>
  <DocSecurity>0</DocSecurity>
  <Lines>17</Lines>
  <Paragraphs>4</Paragraphs>
  <ScaleCrop>false</ScaleCrop>
  <Company>Hewlett-Packard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Shan</cp:lastModifiedBy>
  <cp:revision>1</cp:revision>
  <dcterms:created xsi:type="dcterms:W3CDTF">2012-03-19T00:34:00Z</dcterms:created>
  <dcterms:modified xsi:type="dcterms:W3CDTF">2012-03-19T00:35:00Z</dcterms:modified>
</cp:coreProperties>
</file>